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МКОУ «Туринская средняя  школа-интернат имени Алитета Николаевича Немтушкина»</w:t>
      </w: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Рекомендовано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7C12B3" w:rsidRPr="00A135D2" w:rsidRDefault="007C12B3" w:rsidP="007C12B3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МО учителей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>с зам. директора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7C12B3" w:rsidRPr="00A135D2" w:rsidRDefault="007C12B3" w:rsidP="007C12B3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>по УВР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7C12B3" w:rsidRPr="00A135D2" w:rsidRDefault="007C12B3" w:rsidP="007C12B3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«___» _______2017 г.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 xml:space="preserve">«___» _______2017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101 </w:t>
      </w:r>
      <w:r w:rsidRPr="00A135D2">
        <w:rPr>
          <w:rFonts w:ascii="Times New Roman" w:hAnsi="Times New Roman" w:cs="Times New Roman"/>
          <w:sz w:val="24"/>
          <w:szCs w:val="24"/>
        </w:rPr>
        <w:t>от</w:t>
      </w:r>
    </w:p>
    <w:p w:rsidR="007C12B3" w:rsidRPr="00A135D2" w:rsidRDefault="007C12B3" w:rsidP="007C12B3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  <w:t>Зам. д</w:t>
      </w:r>
      <w:r>
        <w:rPr>
          <w:rFonts w:ascii="Times New Roman" w:hAnsi="Times New Roman" w:cs="Times New Roman"/>
          <w:sz w:val="24"/>
          <w:szCs w:val="24"/>
        </w:rPr>
        <w:t>иректора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01 сентября </w:t>
      </w:r>
      <w:r w:rsidRPr="00A135D2">
        <w:rPr>
          <w:rFonts w:ascii="Times New Roman" w:hAnsi="Times New Roman" w:cs="Times New Roman"/>
          <w:sz w:val="24"/>
          <w:szCs w:val="24"/>
        </w:rPr>
        <w:t>2017 г.</w:t>
      </w:r>
    </w:p>
    <w:p w:rsidR="007C12B3" w:rsidRPr="00A135D2" w:rsidRDefault="007C12B3" w:rsidP="007C12B3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Румянцева Л.А.</w:t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 w:rsidRPr="00A135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Цветцих Е.Ю.</w:t>
      </w: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5D2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5D2">
        <w:rPr>
          <w:rFonts w:ascii="Times New Roman" w:hAnsi="Times New Roman" w:cs="Times New Roman"/>
          <w:b/>
          <w:sz w:val="24"/>
          <w:szCs w:val="24"/>
        </w:rPr>
        <w:t>АБИШЕВОЙ АЙМАН КУБАЕВНЫ</w:t>
      </w: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A135D2" w:rsidRDefault="00B805F6" w:rsidP="002D0D48">
      <w:pPr>
        <w:pStyle w:val="a3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 w:rsidR="002D0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</w:t>
      </w:r>
      <w:r w:rsidR="007C12B3" w:rsidRPr="00A135D2">
        <w:rPr>
          <w:rFonts w:ascii="Times New Roman" w:hAnsi="Times New Roman" w:cs="Times New Roman"/>
          <w:sz w:val="24"/>
          <w:szCs w:val="24"/>
        </w:rPr>
        <w:t xml:space="preserve">стория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2B3" w:rsidRPr="00A135D2" w:rsidRDefault="002D0D48" w:rsidP="002D0D48">
      <w:pPr>
        <w:pStyle w:val="a3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C12B3" w:rsidRPr="00A135D2">
        <w:rPr>
          <w:rFonts w:ascii="Times New Roman" w:hAnsi="Times New Roman" w:cs="Times New Roman"/>
          <w:sz w:val="24"/>
          <w:szCs w:val="24"/>
        </w:rPr>
        <w:t>11</w:t>
      </w: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2017-2018 г.г.</w:t>
      </w: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135D2">
        <w:rPr>
          <w:rFonts w:ascii="Times New Roman" w:hAnsi="Times New Roman" w:cs="Times New Roman"/>
          <w:sz w:val="24"/>
          <w:szCs w:val="24"/>
        </w:rPr>
        <w:t>П. Тура</w:t>
      </w:r>
    </w:p>
    <w:p w:rsidR="007C12B3" w:rsidRPr="00A135D2" w:rsidRDefault="007C12B3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12B3" w:rsidRPr="00A135D2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0D48" w:rsidRDefault="002D0D48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12B3" w:rsidRDefault="007C12B3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C12B3" w:rsidRDefault="007C12B3" w:rsidP="007C12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C12B3" w:rsidRPr="00945639" w:rsidRDefault="007C12B3" w:rsidP="007C12B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Рабочая программа курса всеобщей истории составлена на основе  Федерального компонента Государственного стандарта,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5639">
        <w:rPr>
          <w:rFonts w:ascii="Times New Roman" w:hAnsi="Times New Roman" w:cs="Times New Roman"/>
          <w:sz w:val="24"/>
          <w:szCs w:val="24"/>
        </w:rPr>
        <w:t>Примерной программы  среднего (полного) общего образования по истории (</w:t>
      </w:r>
      <w:r>
        <w:rPr>
          <w:rFonts w:ascii="Times New Roman" w:hAnsi="Times New Roman" w:cs="Times New Roman"/>
          <w:sz w:val="24"/>
          <w:szCs w:val="24"/>
        </w:rPr>
        <w:t>базовый уровень) МО Р</w:t>
      </w:r>
      <w:r w:rsidRPr="0094563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сформировать у учащихся целостную историческую картину мира в новейший период, выделив закономерности развития стран и народов, их культурно-исторические и политические особенности;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воспитание уважения к истории, к правам человека. Демократическим принципам общественной жизни;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освоение знаний о  важнейших событиях, процессах отечественной и всемирной истории и их взаимосвязи в хронологической преемственности;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применение полученных знаний для жизни в политкультурном, полиэтническом и многоконфессиональном обществе, толерантного отношения к представителям других стран и народов;</w:t>
      </w:r>
    </w:p>
    <w:p w:rsidR="007C12B3" w:rsidRPr="006A535F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 - воспитание чувства национальной гордости, толерантности, демократизма, уважение к историч</w:t>
      </w:r>
      <w:r>
        <w:rPr>
          <w:rFonts w:ascii="Times New Roman" w:hAnsi="Times New Roman" w:cs="Times New Roman"/>
          <w:sz w:val="24"/>
          <w:szCs w:val="24"/>
        </w:rPr>
        <w:t>ескому прошлому других народов.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стимулировать усвоение учебного материала на  основе сравнительного анализа явлений и процессов новейшей истории;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- способствовать формированию понятийного аппарата при рассмотрении экономических, политических и культурных процессов истории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45639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развивать навыки исследования при работе с документальными свидетельствами, справочным материалом.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Н.В. Загладин. Всеобщая история. Конец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5639">
        <w:rPr>
          <w:rFonts w:ascii="Times New Roman" w:hAnsi="Times New Roman" w:cs="Times New Roman"/>
          <w:sz w:val="24"/>
          <w:szCs w:val="24"/>
        </w:rPr>
        <w:t xml:space="preserve"> – начало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45639">
        <w:rPr>
          <w:rFonts w:ascii="Times New Roman" w:hAnsi="Times New Roman" w:cs="Times New Roman"/>
          <w:sz w:val="24"/>
          <w:szCs w:val="24"/>
        </w:rPr>
        <w:t xml:space="preserve"> в. 11 класс. М. Русское слово. 2009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Н.В. Загладин. Методические рекомендации. М. Русское слово.2008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Атлас. Дрофа. 2004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Рабочая программа рассчитана на 24 часа 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lastRenderedPageBreak/>
        <w:t>- должен называть даты важнейших событий;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уметь работать с картой, схемой, таблицей;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объяснять значение  основополагающих  понятий;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сравнивать социально-экономическое  развитие, положение сословий, результаты войн, крестьянских выступлений;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излагать суждения о последствиях и причинах войн, революций, модернизации;</w:t>
      </w:r>
    </w:p>
    <w:p w:rsidR="007C12B3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проводить оценки реформ и деятелей.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945639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Учебно-методический план: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81"/>
        <w:gridCol w:w="9279"/>
        <w:gridCol w:w="2094"/>
        <w:gridCol w:w="1125"/>
        <w:gridCol w:w="1407"/>
      </w:tblGrid>
      <w:tr w:rsidR="007C12B3" w:rsidRPr="00945639" w:rsidTr="002B192F">
        <w:tc>
          <w:tcPr>
            <w:tcW w:w="884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9572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2126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552" w:type="dxa"/>
            <w:gridSpan w:val="2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7C12B3" w:rsidRPr="00945639" w:rsidTr="002B192F">
        <w:tc>
          <w:tcPr>
            <w:tcW w:w="884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2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7C12B3" w:rsidRPr="00945639" w:rsidTr="002B192F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72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От Новой к Новейшей истории: пути развития индустриального общества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2B192F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72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Человечество на этапе перехода к информационному обществу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2B192F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572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945639" w:rsidRDefault="007C12B3" w:rsidP="007C12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планирование:</w:t>
      </w:r>
    </w:p>
    <w:p w:rsidR="00C37EDF" w:rsidRDefault="00C37EDF" w:rsidP="007C12B3">
      <w:pPr>
        <w:jc w:val="both"/>
      </w:pPr>
    </w:p>
    <w:p w:rsidR="007C12B3" w:rsidRDefault="007C12B3" w:rsidP="007C12B3">
      <w:pPr>
        <w:jc w:val="both"/>
      </w:pPr>
    </w:p>
    <w:tbl>
      <w:tblPr>
        <w:tblStyle w:val="a4"/>
        <w:tblW w:w="15134" w:type="dxa"/>
        <w:tblLayout w:type="fixed"/>
        <w:tblLook w:val="04A0"/>
      </w:tblPr>
      <w:tblGrid>
        <w:gridCol w:w="884"/>
        <w:gridCol w:w="2476"/>
        <w:gridCol w:w="5820"/>
        <w:gridCol w:w="1276"/>
        <w:gridCol w:w="2126"/>
        <w:gridCol w:w="1134"/>
        <w:gridCol w:w="1418"/>
      </w:tblGrid>
      <w:tr w:rsidR="007C12B3" w:rsidRPr="00945639" w:rsidTr="007C12B3">
        <w:tc>
          <w:tcPr>
            <w:tcW w:w="884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476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5820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1276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vMerge w:val="restart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552" w:type="dxa"/>
            <w:gridSpan w:val="2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7C12B3" w:rsidRPr="00945639" w:rsidTr="007C12B3">
        <w:tc>
          <w:tcPr>
            <w:tcW w:w="884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От Новой истории к Новейшей: пути развития индустриального общества. 16 час.</w:t>
            </w: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1.Основные направления научно-технического прогресса: от технической революции к научно-технической революции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2.Монополистический капитализм и противоречия его развития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3.Кризисклассическихидеологий на рубеже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веков и поиск новых моделей развития общества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4.Формирование социального правового государства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5.Демократизация общественно-политической жизни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6.Модели ускоренной модернизации в 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7.Дискуссия об исторической природе тоталитаризма и авторитаризма Новейшего времени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8.Фашизм.Национализм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9.Формирование и развитие мировой системы социализма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10.Тоталитарные и авторитарные черты «реального социализма»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(3-5)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11.Новые индустриальные страны латинской Америки и Юго-Восточной Азии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12.Национально-освободительные движения и региональные особенности процесса модернизации в странах Азии и Африки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13.Основные этапы развития системы международных отношений в последней трети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– середине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14.Складывание международно-правовой системы. Лига Наций и ООН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15.Духовная культура в период Новейшей истории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16.Реализм в художественном творчестве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Человечество на этапе перехода к информационному обществу.8час.</w:t>
            </w: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1.Дискуссия о постиндустриальной стадии общественного развития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2.Глобализация общественного развития на рубеже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3.Система международных отношений на рубеже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4.Кризис международно-правовой системы и проблема национального суверенитета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§15-17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5.Особенности развития политической идеологии и 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представительной демократии на рубеже веков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6.Современная социал-демократическая и либеральная идеология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7.Особенности духовной жизни современного общества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8.Мировоззренческие основы постмодернизма</w:t>
            </w: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§20-21</w:t>
            </w: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2B3" w:rsidRPr="00945639" w:rsidTr="007C12B3">
        <w:tc>
          <w:tcPr>
            <w:tcW w:w="88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0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12B3" w:rsidRPr="00945639" w:rsidRDefault="007C12B3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Default="007C12B3" w:rsidP="007C12B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945639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945639">
        <w:rPr>
          <w:rFonts w:ascii="Times New Roman" w:hAnsi="Times New Roman" w:cs="Times New Roman"/>
          <w:sz w:val="24"/>
          <w:szCs w:val="24"/>
        </w:rPr>
        <w:t>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Н.В. Загладин. Всеобщая история. Конец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5639">
        <w:rPr>
          <w:rFonts w:ascii="Times New Roman" w:hAnsi="Times New Roman" w:cs="Times New Roman"/>
          <w:sz w:val="24"/>
          <w:szCs w:val="24"/>
        </w:rPr>
        <w:t xml:space="preserve"> – начало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45639">
        <w:rPr>
          <w:rFonts w:ascii="Times New Roman" w:hAnsi="Times New Roman" w:cs="Times New Roman"/>
          <w:sz w:val="24"/>
          <w:szCs w:val="24"/>
        </w:rPr>
        <w:t xml:space="preserve"> в. 11 класс. М. Русское слово. 2009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Н.В. Загладин. Методические рекомендации. М. Русское слово.2008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Атлас. Дрофа. 2004 г.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Таблицы: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консерватизм;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либерализм;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- социалистическое учение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5639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 - становление и развитие политической мысли в России;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западники и славянофилы;</w:t>
      </w:r>
    </w:p>
    <w:p w:rsidR="007C12B3" w:rsidRPr="00945639" w:rsidRDefault="007C12B3" w:rsidP="007C12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народничество.</w:t>
      </w:r>
    </w:p>
    <w:p w:rsidR="007C12B3" w:rsidRDefault="007C12B3" w:rsidP="007C12B3">
      <w:pPr>
        <w:jc w:val="both"/>
      </w:pPr>
    </w:p>
    <w:sectPr w:rsidR="007C12B3" w:rsidSect="007C12B3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323" w:rsidRDefault="00932323" w:rsidP="007C12B3">
      <w:r>
        <w:separator/>
      </w:r>
    </w:p>
  </w:endnote>
  <w:endnote w:type="continuationSeparator" w:id="1">
    <w:p w:rsidR="00932323" w:rsidRDefault="00932323" w:rsidP="007C1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598705"/>
      <w:docPartObj>
        <w:docPartGallery w:val="Page Numbers (Bottom of Page)"/>
        <w:docPartUnique/>
      </w:docPartObj>
    </w:sdtPr>
    <w:sdtContent>
      <w:p w:rsidR="007C12B3" w:rsidRDefault="00140BF8">
        <w:pPr>
          <w:pStyle w:val="a7"/>
          <w:jc w:val="right"/>
        </w:pPr>
        <w:fldSimple w:instr=" PAGE   \* MERGEFORMAT ">
          <w:r w:rsidR="002D0D48">
            <w:rPr>
              <w:noProof/>
            </w:rPr>
            <w:t>1</w:t>
          </w:r>
        </w:fldSimple>
      </w:p>
    </w:sdtContent>
  </w:sdt>
  <w:p w:rsidR="007C12B3" w:rsidRDefault="007C12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323" w:rsidRDefault="00932323" w:rsidP="007C12B3">
      <w:r>
        <w:separator/>
      </w:r>
    </w:p>
  </w:footnote>
  <w:footnote w:type="continuationSeparator" w:id="1">
    <w:p w:rsidR="00932323" w:rsidRDefault="00932323" w:rsidP="007C12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2B3"/>
    <w:rsid w:val="00140BF8"/>
    <w:rsid w:val="002D0D48"/>
    <w:rsid w:val="00481889"/>
    <w:rsid w:val="007C12B3"/>
    <w:rsid w:val="00932323"/>
    <w:rsid w:val="00B805F6"/>
    <w:rsid w:val="00C37EDF"/>
    <w:rsid w:val="00C9586C"/>
    <w:rsid w:val="00CE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12B3"/>
    <w:pPr>
      <w:spacing w:after="0" w:line="240" w:lineRule="auto"/>
    </w:pPr>
  </w:style>
  <w:style w:type="table" w:styleId="a4">
    <w:name w:val="Table Grid"/>
    <w:basedOn w:val="a1"/>
    <w:uiPriority w:val="59"/>
    <w:rsid w:val="007C1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C12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C12B3"/>
  </w:style>
  <w:style w:type="paragraph" w:styleId="a7">
    <w:name w:val="footer"/>
    <w:basedOn w:val="a"/>
    <w:link w:val="a8"/>
    <w:uiPriority w:val="99"/>
    <w:unhideWhenUsed/>
    <w:rsid w:val="007C12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12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818</Words>
  <Characters>4664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5</cp:revision>
  <cp:lastPrinted>2017-11-24T03:03:00Z</cp:lastPrinted>
  <dcterms:created xsi:type="dcterms:W3CDTF">2017-09-06T15:25:00Z</dcterms:created>
  <dcterms:modified xsi:type="dcterms:W3CDTF">2017-11-24T03:03:00Z</dcterms:modified>
</cp:coreProperties>
</file>